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80" w:rsidRPr="00671FA3" w:rsidRDefault="00671FA3">
      <w:pPr>
        <w:rPr>
          <w:rFonts w:ascii="Century Gothic" w:hAnsi="Century Gothic"/>
        </w:rPr>
      </w:pPr>
      <w:r w:rsidRPr="00671FA3">
        <w:rPr>
          <w:rFonts w:ascii="Century Gothic" w:hAnsi="Century Gothic"/>
        </w:rPr>
        <w:t>PYTANIA CZ 1</w:t>
      </w:r>
    </w:p>
    <w:p w:rsidR="00671FA3" w:rsidRPr="00671FA3" w:rsidRDefault="00671FA3" w:rsidP="00671FA3">
      <w:pPr>
        <w:pStyle w:val="Akapitzlist"/>
        <w:numPr>
          <w:ilvl w:val="0"/>
          <w:numId w:val="1"/>
        </w:numPr>
        <w:spacing w:before="120" w:after="120" w:line="240" w:lineRule="auto"/>
        <w:ind w:right="-2"/>
        <w:jc w:val="both"/>
        <w:rPr>
          <w:rFonts w:ascii="Century Gothic" w:eastAsia="Times New Roman" w:hAnsi="Century Gothic" w:cs="Times New Roman"/>
          <w:lang w:eastAsia="pl-PL"/>
        </w:rPr>
      </w:pPr>
      <w:r w:rsidRPr="00671FA3">
        <w:rPr>
          <w:rFonts w:ascii="Century Gothic" w:eastAsia="Times New Roman" w:hAnsi="Century Gothic" w:cs="Times New Roman"/>
          <w:color w:val="595959"/>
          <w:lang w:eastAsia="pl-PL"/>
        </w:rPr>
        <w:t>Czy wymagane projektory mają być wykorzystywane do tablic? Bo jeśli tak to ich specyfikacja jest niedopasowana. Projektory powinny mieć rozdzielczość minimum WXGA (proporcje 16:10 tak jak tablica). Ponadto idealnie by było by projektory były co najmniej krótkoogniskowe (montowane na uchwycie ściennym nad tablicą, a nie pod sufitem).</w:t>
      </w:r>
    </w:p>
    <w:p w:rsidR="00671FA3" w:rsidRPr="00671FA3" w:rsidRDefault="00671FA3" w:rsidP="00671FA3">
      <w:pPr>
        <w:pStyle w:val="Akapitzlist"/>
        <w:spacing w:before="120" w:after="120" w:line="240" w:lineRule="auto"/>
        <w:ind w:right="-2"/>
        <w:jc w:val="both"/>
        <w:rPr>
          <w:rFonts w:ascii="Century Gothic" w:eastAsia="Times New Roman" w:hAnsi="Century Gothic" w:cs="Times New Roman"/>
          <w:lang w:eastAsia="pl-PL"/>
        </w:rPr>
      </w:pPr>
    </w:p>
    <w:p w:rsidR="00671FA3" w:rsidRPr="00671FA3" w:rsidRDefault="00671FA3" w:rsidP="00671FA3">
      <w:pPr>
        <w:pStyle w:val="Akapitzlist"/>
        <w:spacing w:before="120" w:after="120" w:line="240" w:lineRule="auto"/>
        <w:ind w:right="-2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671FA3">
        <w:rPr>
          <w:rFonts w:ascii="Century Gothic" w:eastAsia="Times New Roman" w:hAnsi="Century Gothic" w:cs="Times New Roman"/>
          <w:b/>
          <w:lang w:eastAsia="pl-PL"/>
        </w:rPr>
        <w:t>Odp. Projektory będą wykorzystywane nie tylko do tablic. Zamawiający przewiduje montaż projektorów w sposób opisany w ogłoszeniu, pod sufitem.</w:t>
      </w:r>
    </w:p>
    <w:p w:rsidR="00671FA3" w:rsidRPr="00671FA3" w:rsidRDefault="00671FA3" w:rsidP="00671FA3">
      <w:pPr>
        <w:pStyle w:val="Akapitzlist"/>
        <w:spacing w:before="120" w:after="120" w:line="240" w:lineRule="auto"/>
        <w:ind w:right="-2"/>
        <w:jc w:val="both"/>
        <w:rPr>
          <w:rFonts w:ascii="Century Gothic" w:eastAsia="Times New Roman" w:hAnsi="Century Gothic" w:cs="Times New Roman"/>
          <w:lang w:eastAsia="pl-PL"/>
        </w:rPr>
      </w:pPr>
    </w:p>
    <w:p w:rsidR="00671FA3" w:rsidRPr="00671FA3" w:rsidRDefault="00671FA3" w:rsidP="00671FA3">
      <w:pPr>
        <w:pStyle w:val="Akapitzlist"/>
        <w:numPr>
          <w:ilvl w:val="0"/>
          <w:numId w:val="1"/>
        </w:numPr>
        <w:spacing w:before="120" w:after="120" w:line="240" w:lineRule="auto"/>
        <w:ind w:right="-2"/>
        <w:jc w:val="both"/>
        <w:rPr>
          <w:rFonts w:ascii="Century Gothic" w:eastAsia="Times New Roman" w:hAnsi="Century Gothic" w:cs="Times New Roman"/>
          <w:lang w:eastAsia="pl-PL"/>
        </w:rPr>
      </w:pPr>
      <w:r w:rsidRPr="00671FA3">
        <w:rPr>
          <w:rFonts w:ascii="Century Gothic" w:eastAsia="Times New Roman" w:hAnsi="Century Gothic" w:cs="Times New Roman"/>
          <w:color w:val="595959"/>
          <w:lang w:eastAsia="pl-PL"/>
        </w:rPr>
        <w:t>Co do systemów testowych – czy Zamawiający dopuści piloty z wyświetlaczami monochromatycznymi z klawiaturą numeryczną / opcjami głosowań od A do F?</w:t>
      </w:r>
    </w:p>
    <w:p w:rsidR="00671FA3" w:rsidRPr="00671FA3" w:rsidRDefault="00671FA3" w:rsidP="00671FA3">
      <w:pPr>
        <w:pStyle w:val="Akapitzlist"/>
        <w:spacing w:before="120" w:after="120" w:line="240" w:lineRule="auto"/>
        <w:ind w:right="-2"/>
        <w:jc w:val="both"/>
        <w:rPr>
          <w:rFonts w:ascii="Century Gothic" w:eastAsia="Times New Roman" w:hAnsi="Century Gothic" w:cs="Times New Roman"/>
          <w:lang w:eastAsia="pl-PL"/>
        </w:rPr>
      </w:pPr>
    </w:p>
    <w:p w:rsidR="00671FA3" w:rsidRPr="00671FA3" w:rsidRDefault="00671FA3" w:rsidP="00671FA3">
      <w:pPr>
        <w:pStyle w:val="Akapitzlist"/>
        <w:spacing w:before="120" w:after="120" w:line="240" w:lineRule="auto"/>
        <w:ind w:right="-2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671FA3">
        <w:rPr>
          <w:rFonts w:ascii="Century Gothic" w:eastAsia="Times New Roman" w:hAnsi="Century Gothic" w:cs="Times New Roman"/>
          <w:b/>
          <w:lang w:eastAsia="pl-PL"/>
        </w:rPr>
        <w:t>Odp. Tak, Zamawiający dopuszcza taki typ pilotów, jak zaproponowano.</w:t>
      </w:r>
    </w:p>
    <w:p w:rsidR="00671FA3" w:rsidRPr="00671FA3" w:rsidRDefault="00671FA3">
      <w:pPr>
        <w:rPr>
          <w:rFonts w:ascii="Century Gothic" w:hAnsi="Century Gothic"/>
        </w:rPr>
      </w:pPr>
      <w:bookmarkStart w:id="0" w:name="_GoBack"/>
      <w:bookmarkEnd w:id="0"/>
    </w:p>
    <w:sectPr w:rsidR="00671FA3" w:rsidRPr="0067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72D"/>
    <w:multiLevelType w:val="hybridMultilevel"/>
    <w:tmpl w:val="99AA8BE8"/>
    <w:lvl w:ilvl="0" w:tplc="9D787CBC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A3"/>
    <w:rsid w:val="002C3E80"/>
    <w:rsid w:val="006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A81"/>
  <w15:chartTrackingRefBased/>
  <w15:docId w15:val="{FC239035-3B35-4FC1-9CC4-1721B633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611</Characters>
  <Application>Microsoft Office Word</Application>
  <DocSecurity>0</DocSecurity>
  <Lines>5</Lines>
  <Paragraphs>1</Paragraphs>
  <ScaleCrop>false</ScaleCrop>
  <Company>Fundacja Krzyżowa dla Porozumienia Europejskiego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2021-05-05T08:47:00Z</dcterms:created>
  <dcterms:modified xsi:type="dcterms:W3CDTF">2021-05-05T08:53:00Z</dcterms:modified>
</cp:coreProperties>
</file>